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A8E" w:rsidRPr="004C4E09" w:rsidRDefault="00204EB8" w:rsidP="00204EB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-882180</wp:posOffset>
            </wp:positionH>
            <wp:positionV relativeFrom="paragraph">
              <wp:posOffset>-580942</wp:posOffset>
            </wp:positionV>
            <wp:extent cx="1453366" cy="1520687"/>
            <wp:effectExtent l="19050" t="0" r="0" b="0"/>
            <wp:wrapNone/>
            <wp:docPr id="1" name="Рисунок 1" descr="C:\Users\user\Downloads\17472817915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174728179159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2983" cy="15202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C4E09" w:rsidRPr="004C4E09">
        <w:rPr>
          <w:rFonts w:ascii="Times New Roman" w:hAnsi="Times New Roman" w:cs="Times New Roman"/>
          <w:sz w:val="28"/>
          <w:szCs w:val="28"/>
        </w:rPr>
        <w:t>Аналитический отчет о работе сообщества «Вдохновение»</w:t>
      </w:r>
    </w:p>
    <w:p w:rsidR="004C4E09" w:rsidRPr="004C4E09" w:rsidRDefault="004C4E09" w:rsidP="004C4E0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C4E09">
        <w:rPr>
          <w:rFonts w:ascii="Times New Roman" w:hAnsi="Times New Roman" w:cs="Times New Roman"/>
          <w:sz w:val="28"/>
          <w:szCs w:val="28"/>
        </w:rPr>
        <w:t>Дошкольной сетевой лиги города Кургана</w:t>
      </w:r>
    </w:p>
    <w:p w:rsidR="004C4E09" w:rsidRDefault="004C4E09" w:rsidP="004C4E0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C4E09">
        <w:rPr>
          <w:rFonts w:ascii="Times New Roman" w:hAnsi="Times New Roman" w:cs="Times New Roman"/>
          <w:sz w:val="28"/>
          <w:szCs w:val="28"/>
        </w:rPr>
        <w:t>(ДОУ №135)</w:t>
      </w:r>
    </w:p>
    <w:p w:rsidR="004C4E09" w:rsidRDefault="004C4E09" w:rsidP="004C4E0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page" w:horzAnchor="margin" w:tblpY="3069"/>
        <w:tblW w:w="0" w:type="auto"/>
        <w:tblLook w:val="04A0"/>
      </w:tblPr>
      <w:tblGrid>
        <w:gridCol w:w="675"/>
        <w:gridCol w:w="3828"/>
        <w:gridCol w:w="5068"/>
      </w:tblGrid>
      <w:tr w:rsidR="00204EB8" w:rsidTr="002552DB">
        <w:tc>
          <w:tcPr>
            <w:tcW w:w="675" w:type="dxa"/>
          </w:tcPr>
          <w:p w:rsidR="00204EB8" w:rsidRDefault="00204EB8" w:rsidP="00204E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204EB8" w:rsidRDefault="00204EB8" w:rsidP="00204E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828" w:type="dxa"/>
          </w:tcPr>
          <w:p w:rsidR="00204EB8" w:rsidRDefault="00204EB8" w:rsidP="00204E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</w:t>
            </w:r>
          </w:p>
        </w:tc>
        <w:tc>
          <w:tcPr>
            <w:tcW w:w="5068" w:type="dxa"/>
          </w:tcPr>
          <w:p w:rsidR="00204EB8" w:rsidRDefault="00204EB8" w:rsidP="00204E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Описание</w:t>
            </w:r>
          </w:p>
        </w:tc>
      </w:tr>
      <w:tr w:rsidR="00204EB8" w:rsidTr="002552DB">
        <w:tc>
          <w:tcPr>
            <w:tcW w:w="675" w:type="dxa"/>
          </w:tcPr>
          <w:p w:rsidR="00204EB8" w:rsidRDefault="00204EB8" w:rsidP="00204E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8" w:type="dxa"/>
          </w:tcPr>
          <w:p w:rsidR="00204EB8" w:rsidRPr="004D5C13" w:rsidRDefault="00204EB8" w:rsidP="00204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C13">
              <w:rPr>
                <w:rFonts w:ascii="Times New Roman" w:hAnsi="Times New Roman" w:cs="Times New Roman"/>
                <w:sz w:val="24"/>
                <w:szCs w:val="24"/>
              </w:rPr>
              <w:t>Актуальность</w:t>
            </w:r>
            <w:r w:rsidR="002552DB" w:rsidRPr="004D5C13">
              <w:rPr>
                <w:rFonts w:ascii="Times New Roman" w:hAnsi="Times New Roman" w:cs="Times New Roman"/>
                <w:sz w:val="24"/>
                <w:szCs w:val="24"/>
              </w:rPr>
              <w:t>/проблема</w:t>
            </w:r>
          </w:p>
        </w:tc>
        <w:tc>
          <w:tcPr>
            <w:tcW w:w="5068" w:type="dxa"/>
          </w:tcPr>
          <w:p w:rsidR="00204EB8" w:rsidRPr="004D5C13" w:rsidRDefault="002552DB" w:rsidP="00204E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D5C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Проблема – недостаточные знания детей о семейных ценностях.</w:t>
            </w:r>
          </w:p>
          <w:p w:rsidR="002552DB" w:rsidRPr="004D5C13" w:rsidRDefault="002552DB" w:rsidP="00255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C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Актуальность темы состоит в том, что воспитание ребенка начинается с семьи. Дети должны знать семейные традиции, перенимать их и передавать из поколения в поколение. </w:t>
            </w:r>
            <w:r w:rsidRPr="004D5C1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Традиции могут быть самыми разными:</w:t>
            </w:r>
            <w:r w:rsidRPr="004D5C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совместные мероприятия, памятные сюрпризы и подарки, семейные рецепты, сказка перед сном, рассказанная мамой, и еще много разных мелочей. Хотя, на самом деле, это совсем не мелочи. Благодаря знаниям о семейных ценностях и обычаях сохраняются теплые отношения между разными поколениями. В семье сохраняется ощущение стабильности и мира.</w:t>
            </w:r>
          </w:p>
        </w:tc>
      </w:tr>
      <w:tr w:rsidR="00204EB8" w:rsidTr="002552DB">
        <w:tc>
          <w:tcPr>
            <w:tcW w:w="675" w:type="dxa"/>
          </w:tcPr>
          <w:p w:rsidR="00204EB8" w:rsidRDefault="00204EB8" w:rsidP="00204E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8" w:type="dxa"/>
          </w:tcPr>
          <w:p w:rsidR="00204EB8" w:rsidRPr="004D5C13" w:rsidRDefault="00204EB8" w:rsidP="00204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C13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068" w:type="dxa"/>
          </w:tcPr>
          <w:p w:rsidR="00204EB8" w:rsidRPr="004D5C13" w:rsidRDefault="00204EB8" w:rsidP="00204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C13">
              <w:rPr>
                <w:rFonts w:ascii="Times New Roman" w:hAnsi="Times New Roman" w:cs="Times New Roman"/>
                <w:sz w:val="24"/>
                <w:szCs w:val="24"/>
              </w:rPr>
              <w:t>«12 месяцев семейного счастья»</w:t>
            </w:r>
          </w:p>
        </w:tc>
      </w:tr>
      <w:tr w:rsidR="00204EB8" w:rsidTr="002552DB">
        <w:tc>
          <w:tcPr>
            <w:tcW w:w="675" w:type="dxa"/>
          </w:tcPr>
          <w:p w:rsidR="00204EB8" w:rsidRDefault="00204EB8" w:rsidP="00204E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8" w:type="dxa"/>
          </w:tcPr>
          <w:p w:rsidR="00204EB8" w:rsidRPr="004D5C13" w:rsidRDefault="00204EB8" w:rsidP="00204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C13">
              <w:rPr>
                <w:rFonts w:ascii="Times New Roman" w:hAnsi="Times New Roman" w:cs="Times New Roman"/>
                <w:sz w:val="24"/>
                <w:szCs w:val="24"/>
              </w:rPr>
              <w:t>Цель, задачи</w:t>
            </w:r>
          </w:p>
        </w:tc>
        <w:tc>
          <w:tcPr>
            <w:tcW w:w="5068" w:type="dxa"/>
          </w:tcPr>
          <w:p w:rsidR="00204EB8" w:rsidRPr="004D5C13" w:rsidRDefault="00967796" w:rsidP="00204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C13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5D6F17" w:rsidRPr="004D5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6F17" w:rsidRPr="004D5C13">
              <w:rPr>
                <w:color w:val="000000"/>
                <w:sz w:val="24"/>
                <w:szCs w:val="24"/>
              </w:rPr>
              <w:t xml:space="preserve"> </w:t>
            </w:r>
            <w:r w:rsidR="005D6F17" w:rsidRPr="004D5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профессиональных компетенций педагогов в работе с родителями</w:t>
            </w:r>
          </w:p>
          <w:p w:rsidR="00967796" w:rsidRPr="004D5C13" w:rsidRDefault="00967796" w:rsidP="00204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C13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7D72FF" w:rsidRPr="004D5C13" w:rsidRDefault="005D6F17" w:rsidP="007D72FF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rPr>
                <w:color w:val="000000"/>
              </w:rPr>
            </w:pPr>
            <w:r w:rsidRPr="004D5C13">
              <w:t xml:space="preserve">- </w:t>
            </w:r>
            <w:r w:rsidR="007D72FF" w:rsidRPr="004D5C13">
              <w:rPr>
                <w:color w:val="000000"/>
              </w:rPr>
              <w:t xml:space="preserve"> Повысить уровень знаний и умений педагогов при работе с детьми и их родителями</w:t>
            </w:r>
          </w:p>
          <w:p w:rsidR="007D72FF" w:rsidRPr="004D5C13" w:rsidRDefault="007D72FF" w:rsidP="007D72FF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rPr>
                <w:color w:val="000000"/>
              </w:rPr>
            </w:pPr>
            <w:r w:rsidRPr="004D5C13">
              <w:rPr>
                <w:color w:val="000000"/>
              </w:rPr>
              <w:t>Совершенствовать  умения педагогов творчески подходить к работе</w:t>
            </w:r>
            <w:r w:rsidR="00A47B0B" w:rsidRPr="004D5C13">
              <w:rPr>
                <w:color w:val="000000"/>
              </w:rPr>
              <w:t xml:space="preserve"> с детьми и их родителями.</w:t>
            </w:r>
          </w:p>
          <w:p w:rsidR="00A47B0B" w:rsidRPr="004D5C13" w:rsidRDefault="00A47B0B" w:rsidP="00A47B0B">
            <w:pPr>
              <w:pStyle w:val="a4"/>
              <w:numPr>
                <w:ilvl w:val="0"/>
                <w:numId w:val="1"/>
              </w:numPr>
              <w:spacing w:after="0" w:afterAutospacing="0"/>
              <w:rPr>
                <w:color w:val="000000"/>
              </w:rPr>
            </w:pPr>
            <w:r w:rsidRPr="004D5C13">
              <w:rPr>
                <w:color w:val="000000"/>
              </w:rPr>
              <w:t>Активизировать использование полученных знаний и практических умений в профессиональной деятельности.</w:t>
            </w:r>
          </w:p>
          <w:p w:rsidR="00A47B0B" w:rsidRPr="004D5C13" w:rsidRDefault="00A47B0B" w:rsidP="00A47B0B">
            <w:pPr>
              <w:pStyle w:val="a4"/>
              <w:spacing w:before="0" w:beforeAutospacing="0" w:after="0" w:afterAutospacing="0"/>
              <w:ind w:left="720"/>
              <w:rPr>
                <w:color w:val="000000"/>
              </w:rPr>
            </w:pPr>
          </w:p>
          <w:p w:rsidR="005D6F17" w:rsidRPr="004D5C13" w:rsidRDefault="005D6F17" w:rsidP="00204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EB8" w:rsidTr="002552DB">
        <w:tc>
          <w:tcPr>
            <w:tcW w:w="675" w:type="dxa"/>
          </w:tcPr>
          <w:p w:rsidR="00204EB8" w:rsidRDefault="00204EB8" w:rsidP="00204E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28" w:type="dxa"/>
          </w:tcPr>
          <w:p w:rsidR="00204EB8" w:rsidRPr="004D5C13" w:rsidRDefault="00204EB8" w:rsidP="00204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C13">
              <w:rPr>
                <w:rFonts w:ascii="Times New Roman" w:hAnsi="Times New Roman" w:cs="Times New Roman"/>
                <w:sz w:val="24"/>
                <w:szCs w:val="24"/>
              </w:rPr>
              <w:t>Форма проведения встречи</w:t>
            </w:r>
          </w:p>
        </w:tc>
        <w:tc>
          <w:tcPr>
            <w:tcW w:w="5068" w:type="dxa"/>
          </w:tcPr>
          <w:p w:rsidR="00204EB8" w:rsidRPr="004D5C13" w:rsidRDefault="00292AE5" w:rsidP="00204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C13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</w:tr>
      <w:tr w:rsidR="00204EB8" w:rsidTr="002552DB">
        <w:tc>
          <w:tcPr>
            <w:tcW w:w="675" w:type="dxa"/>
          </w:tcPr>
          <w:p w:rsidR="00204EB8" w:rsidRDefault="00204EB8" w:rsidP="00204E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28" w:type="dxa"/>
          </w:tcPr>
          <w:p w:rsidR="00204EB8" w:rsidRPr="004D5C13" w:rsidRDefault="00204EB8" w:rsidP="00204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C13">
              <w:rPr>
                <w:rFonts w:ascii="Times New Roman" w:hAnsi="Times New Roman" w:cs="Times New Roman"/>
                <w:sz w:val="24"/>
                <w:szCs w:val="24"/>
              </w:rPr>
              <w:t>План проведения встречи</w:t>
            </w:r>
          </w:p>
        </w:tc>
        <w:tc>
          <w:tcPr>
            <w:tcW w:w="5068" w:type="dxa"/>
          </w:tcPr>
          <w:p w:rsidR="00204EB8" w:rsidRPr="004D5C13" w:rsidRDefault="00F30491" w:rsidP="00204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C13">
              <w:rPr>
                <w:rFonts w:ascii="Times New Roman" w:hAnsi="Times New Roman" w:cs="Times New Roman"/>
                <w:sz w:val="24"/>
                <w:szCs w:val="24"/>
              </w:rPr>
              <w:t>Вступительное слово</w:t>
            </w:r>
          </w:p>
          <w:p w:rsidR="00F30491" w:rsidRPr="004D5C13" w:rsidRDefault="00F30491" w:rsidP="00204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C13">
              <w:rPr>
                <w:rFonts w:ascii="Times New Roman" w:hAnsi="Times New Roman" w:cs="Times New Roman"/>
                <w:sz w:val="24"/>
                <w:szCs w:val="24"/>
              </w:rPr>
              <w:t>Информационно-теоретическая часть</w:t>
            </w:r>
          </w:p>
          <w:p w:rsidR="00F30491" w:rsidRPr="004D5C13" w:rsidRDefault="00F30491" w:rsidP="00204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C13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  <w:p w:rsidR="00F30491" w:rsidRPr="004D5C13" w:rsidRDefault="00F30491" w:rsidP="00204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C13"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</w:p>
          <w:p w:rsidR="00F30491" w:rsidRPr="004D5C13" w:rsidRDefault="00F30491" w:rsidP="00204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C13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</w:tr>
      <w:tr w:rsidR="00204EB8" w:rsidTr="002552DB">
        <w:tc>
          <w:tcPr>
            <w:tcW w:w="675" w:type="dxa"/>
          </w:tcPr>
          <w:p w:rsidR="00204EB8" w:rsidRDefault="00204EB8" w:rsidP="00204E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28" w:type="dxa"/>
          </w:tcPr>
          <w:p w:rsidR="00204EB8" w:rsidRPr="004D5C13" w:rsidRDefault="00204EB8" w:rsidP="00204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C13">
              <w:rPr>
                <w:rFonts w:ascii="Times New Roman" w:hAnsi="Times New Roman" w:cs="Times New Roman"/>
                <w:sz w:val="24"/>
                <w:szCs w:val="24"/>
              </w:rPr>
              <w:t>Краткое описание встречи</w:t>
            </w:r>
          </w:p>
        </w:tc>
        <w:tc>
          <w:tcPr>
            <w:tcW w:w="5068" w:type="dxa"/>
          </w:tcPr>
          <w:p w:rsidR="00204EB8" w:rsidRPr="004B70C1" w:rsidRDefault="004B70C1" w:rsidP="004B7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0C1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13 апреля в детском саду № 135 состоялось третье заседание Дошкольной Сетевой Лиги. Педагоги обсудили одну из ключевых тем — ценность семейных традиций.</w:t>
            </w:r>
            <w:r w:rsidRPr="004B70C1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br/>
            </w:r>
            <w:r w:rsidRPr="004B70C1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Заседание открыла Воронова Анна Сергеевна. Она в интерактивной форме, в виде </w:t>
            </w:r>
            <w:r w:rsidRPr="004B70C1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lastRenderedPageBreak/>
              <w:t>викторины, рассказала педагогам о важности различных ценностей.</w:t>
            </w:r>
            <w:r w:rsidRPr="004B70C1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br/>
            </w:r>
            <w:r w:rsidRPr="004B70C1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Затем слово взяли воспитатели старшей группы. Они уже второй год</w:t>
            </w:r>
            <w: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 наиболее тесно</w:t>
            </w:r>
            <w:r w:rsidRPr="004B70C1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 работают с семьями воспитанников, узнают об их традициях, поддерживают их и создают новые.</w:t>
            </w:r>
            <w:r w:rsidRPr="004B70C1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br/>
            </w:r>
            <w:r w:rsidRPr="004B70C1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Участники Лиги узнали, как важно проводить выходные с семьями воспитанников. Это помогает сблизиться с родителями, которые становятся настоящими помощниками воспитателей. Были показаны видеоролики с праздничных мероприятий, которые проходят в нестандартном формате: мамы становятся детьми, папы демонстрируют свои спортивные таланты, проводятся чаепития с национальными блюдами в День народного единства</w:t>
            </w:r>
            <w: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, например,</w:t>
            </w:r>
            <w:r w:rsidRPr="004B70C1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 и т.д.</w:t>
            </w:r>
            <w:r w:rsidRPr="004B70C1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br/>
            </w:r>
            <w:r w:rsidRPr="004B70C1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Особый интерес вызвал календарь «Семейного счастья». Каждую пятницу дети вместе с родителями записывали в него самые яркие события недели. Это помогло семьям сблизиться, а воспитателям — увидеть динамику отношений между взрослыми и детьми.</w:t>
            </w:r>
            <w:r w:rsidRPr="004B70C1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br/>
            </w:r>
            <w:r w:rsidRPr="004B70C1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Каждый участник получил брошюру с играми на сближение и развитие отношений между взрослыми и детьми. Также всем раздали шаблоны понравившегося календаря.</w:t>
            </w:r>
          </w:p>
        </w:tc>
      </w:tr>
      <w:tr w:rsidR="00204EB8" w:rsidTr="002552DB">
        <w:tc>
          <w:tcPr>
            <w:tcW w:w="675" w:type="dxa"/>
          </w:tcPr>
          <w:p w:rsidR="00204EB8" w:rsidRDefault="00204EB8" w:rsidP="00204E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3828" w:type="dxa"/>
          </w:tcPr>
          <w:p w:rsidR="00204EB8" w:rsidRPr="004D5C13" w:rsidRDefault="00204EB8" w:rsidP="00204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C13">
              <w:rPr>
                <w:rFonts w:ascii="Times New Roman" w:hAnsi="Times New Roman" w:cs="Times New Roman"/>
                <w:sz w:val="24"/>
                <w:szCs w:val="24"/>
              </w:rPr>
              <w:t>Рефлексия (выводы/подведение итога)</w:t>
            </w:r>
          </w:p>
        </w:tc>
        <w:tc>
          <w:tcPr>
            <w:tcW w:w="5068" w:type="dxa"/>
          </w:tcPr>
          <w:p w:rsidR="00190A9A" w:rsidRDefault="00190A9A" w:rsidP="00204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Встреча получилась яркой, эмоциональной, запоминающейся. </w:t>
            </w:r>
          </w:p>
          <w:p w:rsidR="00204EB8" w:rsidRPr="004D5C13" w:rsidRDefault="00190A9A" w:rsidP="00204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чашечкой чая обсудили дальнейшую работу дошкольной сетевой лиги «Вдохновение», наметили приоритеты в направлении работы с семьями воспитанников.</w:t>
            </w:r>
          </w:p>
        </w:tc>
      </w:tr>
    </w:tbl>
    <w:p w:rsidR="004C4E09" w:rsidRPr="004C4E09" w:rsidRDefault="004C4E09" w:rsidP="004C4E0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4C4E09" w:rsidRPr="004C4E09" w:rsidSect="00CA6A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165CBA"/>
    <w:multiLevelType w:val="hybridMultilevel"/>
    <w:tmpl w:val="01961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4C4E09"/>
    <w:rsid w:val="000113C3"/>
    <w:rsid w:val="000260C8"/>
    <w:rsid w:val="00154847"/>
    <w:rsid w:val="00190A9A"/>
    <w:rsid w:val="00204EB8"/>
    <w:rsid w:val="00237E1E"/>
    <w:rsid w:val="002552DB"/>
    <w:rsid w:val="00292AE5"/>
    <w:rsid w:val="004B70C1"/>
    <w:rsid w:val="004C4E09"/>
    <w:rsid w:val="004D5C13"/>
    <w:rsid w:val="00512BD3"/>
    <w:rsid w:val="005D6F17"/>
    <w:rsid w:val="007D72FF"/>
    <w:rsid w:val="008045CF"/>
    <w:rsid w:val="008B21AC"/>
    <w:rsid w:val="0094268E"/>
    <w:rsid w:val="00967796"/>
    <w:rsid w:val="00A00D3B"/>
    <w:rsid w:val="00A13E96"/>
    <w:rsid w:val="00A47B0B"/>
    <w:rsid w:val="00AB604C"/>
    <w:rsid w:val="00BC1C55"/>
    <w:rsid w:val="00C44E2E"/>
    <w:rsid w:val="00C73BA6"/>
    <w:rsid w:val="00C93B6E"/>
    <w:rsid w:val="00CA6A8E"/>
    <w:rsid w:val="00D64FE8"/>
    <w:rsid w:val="00E252C2"/>
    <w:rsid w:val="00E33C4F"/>
    <w:rsid w:val="00F304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A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4E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7D72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2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2025-05-15T02:46:00Z</dcterms:created>
  <dcterms:modified xsi:type="dcterms:W3CDTF">2025-05-15T08:22:00Z</dcterms:modified>
</cp:coreProperties>
</file>